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A4" w:rsidRDefault="00406D6B">
      <w:pPr>
        <w:pStyle w:val="normal"/>
        <w:shd w:val="clear" w:color="auto" w:fill="FFFFFF"/>
        <w:spacing w:after="0" w:line="240" w:lineRule="auto"/>
        <w:jc w:val="right"/>
        <w:rPr>
          <w:rFonts w:ascii="Helvetica Neue" w:eastAsia="Helvetica Neue" w:hAnsi="Helvetica Neue" w:cs="Helvetica Neue"/>
          <w:color w:val="1A1A1A"/>
          <w:sz w:val="18"/>
          <w:szCs w:val="18"/>
        </w:rPr>
      </w:pPr>
      <w:r>
        <w:rPr>
          <w:rFonts w:ascii="Helvetica Neue" w:eastAsia="Helvetica Neue" w:hAnsi="Helvetica Neue" w:cs="Helvetica Neue"/>
          <w:color w:val="1A1A1A"/>
          <w:sz w:val="18"/>
          <w:szCs w:val="18"/>
        </w:rPr>
        <w:t>УТВЕРЖДЕНО</w:t>
      </w:r>
    </w:p>
    <w:p w:rsidR="008F11A4" w:rsidRDefault="00406D6B">
      <w:pPr>
        <w:pStyle w:val="normal"/>
        <w:shd w:val="clear" w:color="auto" w:fill="FFFFFF"/>
        <w:spacing w:after="0" w:line="240" w:lineRule="auto"/>
        <w:jc w:val="right"/>
        <w:rPr>
          <w:rFonts w:ascii="Helvetica Neue" w:eastAsia="Helvetica Neue" w:hAnsi="Helvetica Neue" w:cs="Helvetica Neue"/>
          <w:color w:val="1A1A1A"/>
          <w:sz w:val="18"/>
          <w:szCs w:val="18"/>
        </w:rPr>
      </w:pPr>
      <w:r>
        <w:rPr>
          <w:rFonts w:ascii="Helvetica Neue" w:eastAsia="Helvetica Neue" w:hAnsi="Helvetica Neue" w:cs="Helvetica Neue"/>
          <w:color w:val="1A1A1A"/>
          <w:sz w:val="18"/>
          <w:szCs w:val="18"/>
        </w:rPr>
        <w:t>решением ОС</w:t>
      </w:r>
    </w:p>
    <w:p w:rsidR="008F11A4" w:rsidRDefault="00406D6B">
      <w:pPr>
        <w:pStyle w:val="normal"/>
        <w:shd w:val="clear" w:color="auto" w:fill="FFFFFF"/>
        <w:spacing w:after="0" w:line="240" w:lineRule="auto"/>
        <w:jc w:val="right"/>
        <w:rPr>
          <w:rFonts w:ascii="Helvetica Neue" w:eastAsia="Helvetica Neue" w:hAnsi="Helvetica Neue" w:cs="Helvetica Neue"/>
          <w:color w:val="1A1A1A"/>
          <w:sz w:val="18"/>
          <w:szCs w:val="18"/>
        </w:rPr>
      </w:pPr>
      <w:r>
        <w:rPr>
          <w:rFonts w:ascii="Helvetica Neue" w:eastAsia="Helvetica Neue" w:hAnsi="Helvetica Neue" w:cs="Helvetica Neue"/>
          <w:color w:val="1A1A1A"/>
          <w:sz w:val="18"/>
          <w:szCs w:val="18"/>
        </w:rPr>
        <w:t>СНТ СН «Заря-1»</w:t>
      </w:r>
    </w:p>
    <w:p w:rsidR="008F11A4" w:rsidRDefault="00406D6B">
      <w:pPr>
        <w:pStyle w:val="normal"/>
        <w:shd w:val="clear" w:color="auto" w:fill="FFFFFF"/>
        <w:spacing w:after="0" w:line="240" w:lineRule="auto"/>
        <w:jc w:val="right"/>
        <w:rPr>
          <w:rFonts w:ascii="Helvetica Neue" w:eastAsia="Helvetica Neue" w:hAnsi="Helvetica Neue" w:cs="Helvetica Neue"/>
          <w:color w:val="1A1A1A"/>
          <w:sz w:val="18"/>
          <w:szCs w:val="18"/>
        </w:rPr>
      </w:pPr>
      <w:r>
        <w:rPr>
          <w:rFonts w:ascii="Helvetica Neue" w:eastAsia="Helvetica Neue" w:hAnsi="Helvetica Neue" w:cs="Helvetica Neue"/>
          <w:color w:val="1A1A1A"/>
          <w:sz w:val="18"/>
          <w:szCs w:val="18"/>
        </w:rPr>
        <w:t>протокол от «____» ______________ 20___ г.</w:t>
      </w:r>
    </w:p>
    <w:p w:rsidR="008F11A4" w:rsidRDefault="008F11A4">
      <w:pPr>
        <w:pStyle w:val="normal"/>
        <w:shd w:val="clear" w:color="auto" w:fill="FFFFFF"/>
        <w:spacing w:after="0" w:line="240" w:lineRule="auto"/>
        <w:jc w:val="right"/>
        <w:rPr>
          <w:rFonts w:ascii="Helvetica Neue" w:eastAsia="Helvetica Neue" w:hAnsi="Helvetica Neue" w:cs="Helvetica Neue"/>
          <w:color w:val="1A1A1A"/>
          <w:sz w:val="18"/>
          <w:szCs w:val="18"/>
        </w:rPr>
      </w:pPr>
    </w:p>
    <w:p w:rsidR="008F11A4" w:rsidRDefault="00406D6B">
      <w:pPr>
        <w:pStyle w:val="normal"/>
        <w:shd w:val="clear" w:color="auto" w:fill="FFFFFF"/>
        <w:spacing w:after="0" w:line="240" w:lineRule="auto"/>
        <w:jc w:val="center"/>
        <w:rPr>
          <w:rFonts w:ascii="Times New Roman" w:eastAsia="Times New Roman" w:hAnsi="Times New Roman" w:cs="Times New Roman"/>
          <w:color w:val="1A1A1A"/>
          <w:sz w:val="32"/>
          <w:szCs w:val="32"/>
        </w:rPr>
      </w:pPr>
      <w:r>
        <w:rPr>
          <w:rFonts w:ascii="Times New Roman" w:eastAsia="Times New Roman" w:hAnsi="Times New Roman" w:cs="Times New Roman"/>
          <w:color w:val="1A1A1A"/>
          <w:sz w:val="32"/>
          <w:szCs w:val="32"/>
        </w:rPr>
        <w:t>ПОЛОЖЕНИЕ О РАБОТЕ СТАРШИХ ПО УЛИЦАМ</w:t>
      </w:r>
    </w:p>
    <w:p w:rsidR="008F11A4" w:rsidRDefault="00406D6B">
      <w:pPr>
        <w:pStyle w:val="normal"/>
        <w:shd w:val="clear" w:color="auto" w:fill="FFFFFF"/>
        <w:spacing w:after="0" w:line="240" w:lineRule="auto"/>
        <w:jc w:val="center"/>
        <w:rPr>
          <w:rFonts w:ascii="Times New Roman" w:eastAsia="Times New Roman" w:hAnsi="Times New Roman" w:cs="Times New Roman"/>
          <w:color w:val="1A1A1A"/>
          <w:sz w:val="32"/>
          <w:szCs w:val="32"/>
        </w:rPr>
      </w:pPr>
      <w:r>
        <w:rPr>
          <w:rFonts w:ascii="Times New Roman" w:eastAsia="Times New Roman" w:hAnsi="Times New Roman" w:cs="Times New Roman"/>
          <w:color w:val="1A1A1A"/>
          <w:sz w:val="32"/>
          <w:szCs w:val="32"/>
        </w:rPr>
        <w:t>САДОВОДЧЕСКОГО НЕКОММЕРЧЕСКОГО ТОВАРИЩЕСТВА СН «Заря-1»</w:t>
      </w:r>
    </w:p>
    <w:p w:rsidR="008F11A4" w:rsidRDefault="008F11A4">
      <w:pPr>
        <w:pStyle w:val="normal"/>
        <w:shd w:val="clear" w:color="auto" w:fill="FFFFFF"/>
        <w:spacing w:after="0" w:line="240" w:lineRule="auto"/>
        <w:rPr>
          <w:rFonts w:ascii="Helvetica Neue" w:eastAsia="Helvetica Neue" w:hAnsi="Helvetica Neue" w:cs="Helvetica Neue"/>
          <w:color w:val="1A1A1A"/>
          <w:sz w:val="18"/>
          <w:szCs w:val="18"/>
        </w:rPr>
      </w:pP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Настоящее Положение о старших по улицам в СНТ СН «Заря-1», разработанное в соответствии с Уставом СНТ СН «Заря-1», является внутренним документом СНТ СН «Заря-1» (далее – Товарищество). Положение определяет состав, функции, статус,</w:t>
      </w:r>
      <w:r w:rsidR="008D51CB">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обязанности и полномочия старших по улицам, а также порядок избрания и досрочного прекращения полномочий, порядок их деятельности и взаимодействия с органами управления Товарищества в целях обеспечения оперативности руководства Товарищества, достижения планируемых результатов в решении общих социально-хозяйственных задач.</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1 Общие положения</w:t>
      </w:r>
    </w:p>
    <w:p w:rsidR="008F11A4" w:rsidRDefault="008F11A4">
      <w:pPr>
        <w:pStyle w:val="normal"/>
        <w:shd w:val="clear" w:color="auto" w:fill="FFFFFF"/>
        <w:spacing w:after="0" w:line="240" w:lineRule="auto"/>
        <w:jc w:val="both"/>
        <w:rPr>
          <w:rFonts w:ascii="Times New Roman" w:eastAsia="Times New Roman" w:hAnsi="Times New Roman" w:cs="Times New Roman"/>
          <w:color w:val="1A1A1A"/>
          <w:sz w:val="24"/>
          <w:szCs w:val="24"/>
        </w:rPr>
      </w:pP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1.1.Территория Товарищества, занятая садовыми участками, разделяется на административные единицы - Улицы. Улица - совокупность одного или двух рядов садовых участков собственников и пространство между ними для передвижения, объединенных по признаку нумерации.</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1.2. От каждой улицы избирается один старший по улице. В зависимости от количества участков на данной улице, у старшего по улице может быть помощник. Это определяется Правлением Товарищества.</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1.3. Старшим по улице может быть избран не только член Товарищества, но и собственник, ведущий садоводство без участия в Товариществе, а также один из родственников собственника, который пользуется авторитетом и уважением на улице, является ответственным человеком, умеющим работать с людьми в решении спорных вопросов на уровне улицы, Правления, Общего собрания. В качестве старших по улице могут избираться члены Правления, являющиеся собственниками земельных участков на данной улице.</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В случае отсутствия кандидатов, допускается вы</w:t>
      </w:r>
      <w:r w:rsidR="008D51CB">
        <w:rPr>
          <w:rFonts w:ascii="Times New Roman" w:eastAsia="Times New Roman" w:hAnsi="Times New Roman" w:cs="Times New Roman"/>
          <w:color w:val="1A1A1A"/>
          <w:sz w:val="24"/>
          <w:szCs w:val="24"/>
        </w:rPr>
        <w:t>движение и избрание кандидата с другой</w:t>
      </w:r>
      <w:r>
        <w:rPr>
          <w:rFonts w:ascii="Times New Roman" w:eastAsia="Times New Roman" w:hAnsi="Times New Roman" w:cs="Times New Roman"/>
          <w:color w:val="1A1A1A"/>
          <w:sz w:val="24"/>
          <w:szCs w:val="24"/>
        </w:rPr>
        <w:t xml:space="preserve"> улицы.</w:t>
      </w:r>
    </w:p>
    <w:p w:rsidR="005065E0"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1.4. Старший по улице должен быть авторитетным, ответственным человеком, своевременно оплачивающим членские взносы и другие платежи</w:t>
      </w:r>
      <w:r w:rsidR="005065E0">
        <w:rPr>
          <w:rFonts w:ascii="Times New Roman" w:eastAsia="Times New Roman" w:hAnsi="Times New Roman" w:cs="Times New Roman"/>
          <w:color w:val="1A1A1A"/>
          <w:sz w:val="24"/>
          <w:szCs w:val="24"/>
        </w:rPr>
        <w:t>.</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В своей деятельности старший по улице руководствуется требованиями законодательства Российской Федерации, Уставом Товарищества и настоящим Положением.</w:t>
      </w:r>
    </w:p>
    <w:p w:rsidR="008F11A4" w:rsidRDefault="008F11A4">
      <w:pPr>
        <w:pStyle w:val="normal"/>
        <w:shd w:val="clear" w:color="auto" w:fill="FFFFFF"/>
        <w:spacing w:after="0" w:line="240" w:lineRule="auto"/>
        <w:jc w:val="both"/>
        <w:rPr>
          <w:rFonts w:ascii="Times New Roman" w:eastAsia="Times New Roman" w:hAnsi="Times New Roman" w:cs="Times New Roman"/>
          <w:color w:val="1A1A1A"/>
          <w:sz w:val="24"/>
          <w:szCs w:val="24"/>
        </w:rPr>
      </w:pP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2 Порядок избрания старшего по улице</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2.1. Старшие по улицам избираются собственниками садовых участков, которые находятся на данной улице, на очном собрании улицы открытым голосованием, простым большинством голосов, присутствующих на собрании. Собрание считается правомочным, если на нем присутствуют 50 (пятьдесят) % от числа собственников земельных участков данной улицы + 1 (один) голос.</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2.2. В случае</w:t>
      </w:r>
      <w:proofErr w:type="gramStart"/>
      <w:r>
        <w:rPr>
          <w:rFonts w:ascii="Times New Roman" w:eastAsia="Times New Roman" w:hAnsi="Times New Roman" w:cs="Times New Roman"/>
          <w:color w:val="1A1A1A"/>
          <w:sz w:val="24"/>
          <w:szCs w:val="24"/>
        </w:rPr>
        <w:t>,</w:t>
      </w:r>
      <w:proofErr w:type="gramEnd"/>
      <w:r>
        <w:rPr>
          <w:rFonts w:ascii="Times New Roman" w:eastAsia="Times New Roman" w:hAnsi="Times New Roman" w:cs="Times New Roman"/>
          <w:color w:val="1A1A1A"/>
          <w:sz w:val="24"/>
          <w:szCs w:val="24"/>
        </w:rPr>
        <w:t xml:space="preserve"> если в собрании улицы участвовало менее 50 (пятьдесят) % собственников участков данной улицы, то собрание должно продолжиться путем заочного проведения и опроса не явившихся собственников посредством обхода участков, телефонной связи и прочих средств коммуникации. При заочной форме проведения собрания по выборам старшего по улице в голосовании должно принять участие не менее 51 (пятьдесят один) % собственников земельных участков улицы.</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2.3. Кандидаты на должность старшего по улице выдвигаются участниками собрания, Правлением Товарищества, также допускается самовыдвижение. После выдвижения кандидатов производится их обсуждение, рассмотрение поступивших отводов и самоотводов.</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Избрание старшего по улице осуществляется открытым голосованием персонально по каждой кандидатуре. Избранным в качестве старшего по улице считается тот кандидат, который набрал простое большинство голосов на собрании.</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2.4. Избрание старшего по улице оформляется протоколом собрания собственников земельных участков улицы. Протокол подписывают председатель и секретарь собрания. Копия протокола передается председателю Товарищества для регистрации старшего по улице в специальном реестре.</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lastRenderedPageBreak/>
        <w:t>2.5. Старший по улице избирается бессрочно и может быть переизбран в любой момент по инициативе любого собственника земельного участка улицы в случае ненадлежащего исполнения им обязанностей, возложенных настоящим Положением, либо по иной причине (добровольный отказ, отчуждение участка и др.)</w:t>
      </w:r>
    </w:p>
    <w:p w:rsidR="008F11A4" w:rsidRDefault="008F11A4">
      <w:pPr>
        <w:pStyle w:val="normal"/>
        <w:shd w:val="clear" w:color="auto" w:fill="FFFFFF"/>
        <w:spacing w:after="0" w:line="240" w:lineRule="auto"/>
        <w:jc w:val="both"/>
        <w:rPr>
          <w:rFonts w:ascii="Times New Roman" w:eastAsia="Times New Roman" w:hAnsi="Times New Roman" w:cs="Times New Roman"/>
          <w:color w:val="1A1A1A"/>
          <w:sz w:val="24"/>
          <w:szCs w:val="24"/>
        </w:rPr>
      </w:pP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3 Обязанности, компетенция и сфера деятельности старшего по улице</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3.1. Своевременно получать от Правления и доводить до членов Товарищества и собственников земельных участков без участия в Товариществе информацию о финансово-хозяйственной, общественной деятельности Товарищества.</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3.2. Размещать информацию на информационном стенде улицы, следить за его  состоянием.</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3.3. По мере необходимости, но не менее 1-го раза в год, проводить собрание садоводов своей улицы. За 3 дня до даты проведения собрания информировать Правление (куратора) о дате, времени, месте и повестке собрания. В течение 7-х календарных дней доводить решения собрания улицы до сведения Правления Товарищества в форме протокола собрания.</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3.4. Организовывать работы по благоустройству своей улицы и прилегающих земель общего пользования.</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3.5. Контролировать соблюдение на данной улице санитарных, градостроительных и противопожарных норм и правил.</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3.6. Контролировать соблюдение требований по содержанию земельных участков, уличных проездов, сохранению их ширины, своевременной очистки улицы от кустарника, обрезки деревьев</w:t>
      </w:r>
      <w:r w:rsidR="00992516">
        <w:rPr>
          <w:rFonts w:ascii="Times New Roman" w:eastAsia="Times New Roman" w:hAnsi="Times New Roman" w:cs="Times New Roman"/>
          <w:color w:val="1A1A1A"/>
          <w:sz w:val="24"/>
          <w:szCs w:val="24"/>
        </w:rPr>
        <w:t xml:space="preserve"> вблизи электрических проводов.</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3.7. </w:t>
      </w:r>
      <w:proofErr w:type="gramStart"/>
      <w:r>
        <w:rPr>
          <w:rFonts w:ascii="Times New Roman" w:eastAsia="Times New Roman" w:hAnsi="Times New Roman" w:cs="Times New Roman"/>
          <w:color w:val="1A1A1A"/>
          <w:sz w:val="24"/>
          <w:szCs w:val="24"/>
        </w:rPr>
        <w:t>Контролировать наличие снегозадерживающих устройств на крышах домов, прилегающим к проездам, по которым возможен сход снега на дорогу в зимний период времени, в случае, если имеется техническая возможность их установки.</w:t>
      </w:r>
      <w:proofErr w:type="gramEnd"/>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3.8. Контролировать наличие нумерации улицы и участков.</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3.9. </w:t>
      </w:r>
      <w:proofErr w:type="gramStart"/>
      <w:r>
        <w:rPr>
          <w:rFonts w:ascii="Times New Roman" w:eastAsia="Times New Roman" w:hAnsi="Times New Roman" w:cs="Times New Roman"/>
          <w:color w:val="1A1A1A"/>
          <w:sz w:val="24"/>
          <w:szCs w:val="24"/>
        </w:rPr>
        <w:t>Фиксировать факты незаконного использования и/или попытки использования общей собственности, а именно: отторжение под личные нужды территории общего пользования, самовольные работы (прокладка не согласованных коммуникаций, вынос или установка личного оборудования на территорию общего пользования, складирование предметов, загромождающих улицу, проезд или подходы к участкам, иное посягательство на целостность, предназначение и сохранность долевой собственности и т.д.</w:t>
      </w:r>
      <w:proofErr w:type="gramEnd"/>
    </w:p>
    <w:p w:rsidR="008F11A4" w:rsidRPr="00406D6B" w:rsidRDefault="00406D6B">
      <w:pPr>
        <w:pStyle w:val="norma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1A1A1A"/>
          <w:sz w:val="24"/>
          <w:szCs w:val="24"/>
        </w:rPr>
        <w:t xml:space="preserve">3.10. Разъяснять членам Товарищества улицы, их родственникам, гостям, арендаторам правила нахождения, проживания на территории Товарищества, </w:t>
      </w:r>
      <w:r w:rsidRPr="00406D6B">
        <w:rPr>
          <w:rFonts w:ascii="Times New Roman" w:eastAsia="Times New Roman" w:hAnsi="Times New Roman" w:cs="Times New Roman"/>
          <w:sz w:val="24"/>
          <w:szCs w:val="24"/>
        </w:rPr>
        <w:t>Правила внутреннего распорядка Товарищества.</w:t>
      </w:r>
    </w:p>
    <w:p w:rsidR="008F11A4" w:rsidRPr="00406D6B" w:rsidRDefault="00406D6B">
      <w:pPr>
        <w:pStyle w:val="normal"/>
        <w:shd w:val="clear" w:color="auto" w:fill="FFFFFF"/>
        <w:spacing w:after="0" w:line="240" w:lineRule="auto"/>
        <w:jc w:val="both"/>
        <w:rPr>
          <w:rFonts w:ascii="Times New Roman" w:eastAsia="Times New Roman" w:hAnsi="Times New Roman" w:cs="Times New Roman"/>
          <w:sz w:val="24"/>
          <w:szCs w:val="24"/>
        </w:rPr>
      </w:pPr>
      <w:r w:rsidRPr="00406D6B">
        <w:rPr>
          <w:rFonts w:ascii="Times New Roman" w:eastAsia="Times New Roman" w:hAnsi="Times New Roman" w:cs="Times New Roman"/>
          <w:sz w:val="24"/>
          <w:szCs w:val="24"/>
        </w:rPr>
        <w:t>3.11. Осуществлять контроль и своевременно докладывать Правлению Товарищества об обнаруженных нарушениях положений законов, внутренних нормативно-правовых актов, решений Общих собраний, Правления, регулирующих деятельность Товарищества.</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sidRPr="00406D6B">
        <w:rPr>
          <w:rFonts w:ascii="Times New Roman" w:eastAsia="Times New Roman" w:hAnsi="Times New Roman" w:cs="Times New Roman"/>
          <w:sz w:val="24"/>
          <w:szCs w:val="24"/>
        </w:rPr>
        <w:t>3.12. Оказывать посильную помощь в проведении Правлением мероприятий</w:t>
      </w:r>
      <w:r>
        <w:rPr>
          <w:rFonts w:ascii="Times New Roman" w:eastAsia="Times New Roman" w:hAnsi="Times New Roman" w:cs="Times New Roman"/>
          <w:color w:val="1A1A1A"/>
          <w:sz w:val="24"/>
          <w:szCs w:val="24"/>
        </w:rPr>
        <w:t xml:space="preserve"> на</w:t>
      </w:r>
      <w:r w:rsidR="00EE7ED9">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территории Товарищества по осуществлению его финансово-хоз</w:t>
      </w:r>
      <w:r w:rsidR="00EE7ED9">
        <w:rPr>
          <w:rFonts w:ascii="Times New Roman" w:eastAsia="Times New Roman" w:hAnsi="Times New Roman" w:cs="Times New Roman"/>
          <w:color w:val="1A1A1A"/>
          <w:sz w:val="24"/>
          <w:szCs w:val="24"/>
        </w:rPr>
        <w:t>яйственной деятельности и обеспечению кворума на Общем собрании.</w:t>
      </w:r>
    </w:p>
    <w:p w:rsidR="00406D6B" w:rsidRPr="00406D6B" w:rsidRDefault="005065E0">
      <w:pPr>
        <w:pStyle w:val="normal"/>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1A1A1A"/>
          <w:sz w:val="24"/>
          <w:szCs w:val="24"/>
        </w:rPr>
        <w:t>3.13</w:t>
      </w:r>
      <w:r w:rsidR="00406D6B">
        <w:rPr>
          <w:rFonts w:ascii="Times New Roman" w:eastAsia="Times New Roman" w:hAnsi="Times New Roman" w:cs="Times New Roman"/>
          <w:color w:val="1A1A1A"/>
          <w:sz w:val="24"/>
          <w:szCs w:val="24"/>
        </w:rPr>
        <w:t xml:space="preserve">. Вести реестр собственников участков. </w:t>
      </w:r>
      <w:r w:rsidR="00406D6B" w:rsidRPr="00406D6B">
        <w:rPr>
          <w:rFonts w:ascii="Times New Roman" w:eastAsia="Times New Roman" w:hAnsi="Times New Roman" w:cs="Times New Roman"/>
          <w:sz w:val="24"/>
          <w:szCs w:val="24"/>
        </w:rPr>
        <w:t xml:space="preserve">Сверять с Правлением информацию о садоводах улицы (адреса, контактные телефоны другие данные), необходимую для нормального функционирования Товарищества. Сообщать Правлению (куратору) об изменении своих личных контактных данных. </w:t>
      </w:r>
    </w:p>
    <w:p w:rsidR="008F11A4" w:rsidRDefault="008003EC">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3.14</w:t>
      </w:r>
      <w:r w:rsidR="00406D6B">
        <w:rPr>
          <w:rFonts w:ascii="Times New Roman" w:eastAsia="Times New Roman" w:hAnsi="Times New Roman" w:cs="Times New Roman"/>
          <w:color w:val="1A1A1A"/>
          <w:sz w:val="24"/>
          <w:szCs w:val="24"/>
        </w:rPr>
        <w:t>. Являться первым звеном в разборе конфликтных ситуаций на своей улице.</w:t>
      </w:r>
    </w:p>
    <w:p w:rsidR="008F11A4" w:rsidRDefault="008F11A4">
      <w:pPr>
        <w:pStyle w:val="normal"/>
        <w:shd w:val="clear" w:color="auto" w:fill="FFFFFF"/>
        <w:spacing w:after="0" w:line="240" w:lineRule="auto"/>
        <w:jc w:val="both"/>
        <w:rPr>
          <w:rFonts w:ascii="Times New Roman" w:eastAsia="Times New Roman" w:hAnsi="Times New Roman" w:cs="Times New Roman"/>
          <w:color w:val="1A1A1A"/>
          <w:sz w:val="24"/>
          <w:szCs w:val="24"/>
        </w:rPr>
      </w:pP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4 Статус старших улиц при решении вопросов на расширенном заседании Правления</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4.1. Расширенное заседание Правления – это заседание, в котором, наряду с членами Правления, принимают участие старшие улиц.</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Расширенное заседание Правление созывается по инициативе Правления Товарищества в случае решения значимых для Товарищества вопросов. Расширенное заседание Правление также может быть инициировано старшими улиц по письменному заявлению не менее 50% старших улиц. Решение о проведении и дата проведения расширенного заседания Правления остается за Правлением с уведомлением об этом старших улиц посредством телефонной связи и других средств коммуникации. По вопросам, требующим голосования старших улиц, голоса большинства из них считаются одним консолидированным голосом, приравниваемым к голосам членов</w:t>
      </w:r>
      <w:r w:rsidR="00EE7ED9">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 xml:space="preserve">Правления на </w:t>
      </w:r>
      <w:r>
        <w:rPr>
          <w:rFonts w:ascii="Times New Roman" w:eastAsia="Times New Roman" w:hAnsi="Times New Roman" w:cs="Times New Roman"/>
          <w:color w:val="1A1A1A"/>
          <w:sz w:val="24"/>
          <w:szCs w:val="24"/>
        </w:rPr>
        <w:lastRenderedPageBreak/>
        <w:t>равноправных условиях, о чём делается соответствующая запись в протоколе заседания расширенного заседания Правления. При этом старшие улиц на расширенном заседании Правления имеют право и</w:t>
      </w:r>
      <w:r w:rsidR="00EE7ED9">
        <w:rPr>
          <w:rFonts w:ascii="Times New Roman" w:eastAsia="Times New Roman" w:hAnsi="Times New Roman" w:cs="Times New Roman"/>
          <w:color w:val="1A1A1A"/>
          <w:sz w:val="24"/>
          <w:szCs w:val="24"/>
        </w:rPr>
        <w:t>нициировать голосование членов П</w:t>
      </w:r>
      <w:r>
        <w:rPr>
          <w:rFonts w:ascii="Times New Roman" w:eastAsia="Times New Roman" w:hAnsi="Times New Roman" w:cs="Times New Roman"/>
          <w:color w:val="1A1A1A"/>
          <w:sz w:val="24"/>
          <w:szCs w:val="24"/>
        </w:rPr>
        <w:t>равления по любому интересующему их вопросу.</w:t>
      </w:r>
    </w:p>
    <w:p w:rsidR="008F11A4" w:rsidRDefault="008F11A4">
      <w:pPr>
        <w:pStyle w:val="normal"/>
        <w:shd w:val="clear" w:color="auto" w:fill="FFFFFF"/>
        <w:spacing w:after="0" w:line="240" w:lineRule="auto"/>
        <w:jc w:val="both"/>
        <w:rPr>
          <w:rFonts w:ascii="Times New Roman" w:eastAsia="Times New Roman" w:hAnsi="Times New Roman" w:cs="Times New Roman"/>
          <w:color w:val="1A1A1A"/>
          <w:sz w:val="24"/>
          <w:szCs w:val="24"/>
        </w:rPr>
      </w:pP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5 Критерии оценки работы старшего по улицы</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5.1. Старший по улице подотчетен собранию собственников земельных участков, избравших его и Правлению Товарищества.</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5.2. Критерии оценки работы старшего по улице вытекают из обязанностей старшего по улице:</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5.2.1. Своевременность доведения до садоводов своей улицы информации о финансово- хозяйственной, общественной деятельности Товарищества.</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5.2.2. Периодичность размещения информации на информационном стенде улицы.</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5.2.3. Проведение не менее одного собрания садоводов своей улицы. Оформление протоколов собраний.</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5.2.4. Перечень организованных работ по благоустройству своей улицы и прилегающих земель общего пользования.</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5.2.5. Состояние уличных проездов, сохранение их ширины, очистка улицы от кустарника, обрезка деревьев вблизи электрических проводов, состояние водопроводной трубы, состояние электрических опор и кабеля.</w:t>
      </w:r>
      <w:r w:rsidR="00EE7ED9">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Наличие нумерации на улице и участках.</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5.2.6. Проведение разъяснительной работы о правилах нахождения, проживания на территории Товарищества, Правилах внутреннего распорядка Товарищества.</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5.2.7. Взаимодействие с органами управления Товарищества и продуктивность этого взаимодействия.</w:t>
      </w:r>
      <w:r w:rsidR="00EE7ED9">
        <w:rPr>
          <w:rFonts w:ascii="Times New Roman" w:eastAsia="Times New Roman" w:hAnsi="Times New Roman" w:cs="Times New Roman"/>
          <w:color w:val="1A1A1A"/>
          <w:sz w:val="24"/>
          <w:szCs w:val="24"/>
        </w:rPr>
        <w:t xml:space="preserve"> Посильная помощь в</w:t>
      </w:r>
      <w:r w:rsidR="00EE7ED9" w:rsidRPr="00EE7ED9">
        <w:rPr>
          <w:rFonts w:ascii="Times New Roman" w:eastAsia="Times New Roman" w:hAnsi="Times New Roman" w:cs="Times New Roman"/>
          <w:color w:val="1A1A1A"/>
          <w:sz w:val="24"/>
          <w:szCs w:val="24"/>
        </w:rPr>
        <w:t xml:space="preserve"> </w:t>
      </w:r>
      <w:r w:rsidR="00EE7ED9">
        <w:rPr>
          <w:rFonts w:ascii="Times New Roman" w:eastAsia="Times New Roman" w:hAnsi="Times New Roman" w:cs="Times New Roman"/>
          <w:color w:val="1A1A1A"/>
          <w:sz w:val="24"/>
          <w:szCs w:val="24"/>
        </w:rPr>
        <w:t>обеспечении кворума на Общем собрании.</w:t>
      </w:r>
    </w:p>
    <w:p w:rsidR="00406D6B" w:rsidRDefault="00406D6B">
      <w:pPr>
        <w:pStyle w:val="normal"/>
        <w:shd w:val="clear" w:color="auto" w:fill="FFFFFF"/>
        <w:spacing w:after="0"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color w:val="1A1A1A"/>
          <w:sz w:val="24"/>
          <w:szCs w:val="24"/>
        </w:rPr>
        <w:t xml:space="preserve">5.2.8. </w:t>
      </w:r>
      <w:r w:rsidRPr="00406D6B">
        <w:rPr>
          <w:rFonts w:ascii="Times New Roman" w:eastAsia="Times New Roman" w:hAnsi="Times New Roman" w:cs="Times New Roman"/>
          <w:sz w:val="24"/>
          <w:szCs w:val="24"/>
        </w:rPr>
        <w:t>Проведённая работа с должниками по полученным сведениям от Правления</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5.2.9. Наличие в правлении актуальной информацию о садоводах улицы (адреса, контактные телефоны другие данные).</w:t>
      </w: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5.2.10. Продуктивность разрешения конфликтных ситуаций на своей улице.</w:t>
      </w:r>
    </w:p>
    <w:p w:rsidR="008F11A4" w:rsidRDefault="008F11A4">
      <w:pPr>
        <w:pStyle w:val="normal"/>
        <w:shd w:val="clear" w:color="auto" w:fill="FFFFFF"/>
        <w:spacing w:after="0" w:line="240" w:lineRule="auto"/>
        <w:jc w:val="both"/>
        <w:rPr>
          <w:rFonts w:ascii="Times New Roman" w:eastAsia="Times New Roman" w:hAnsi="Times New Roman" w:cs="Times New Roman"/>
          <w:color w:val="1A1A1A"/>
          <w:sz w:val="24"/>
          <w:szCs w:val="24"/>
        </w:rPr>
      </w:pP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6 Заключительные положения</w:t>
      </w:r>
    </w:p>
    <w:p w:rsidR="008003EC" w:rsidRDefault="00406D6B" w:rsidP="008003EC">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6.1</w:t>
      </w:r>
      <w:r w:rsidR="005065E0">
        <w:rPr>
          <w:rFonts w:ascii="Times New Roman" w:eastAsia="Times New Roman" w:hAnsi="Times New Roman" w:cs="Times New Roman"/>
          <w:b/>
          <w:color w:val="0070C0"/>
          <w:sz w:val="24"/>
          <w:szCs w:val="24"/>
        </w:rPr>
        <w:t xml:space="preserve">. </w:t>
      </w:r>
      <w:r w:rsidR="008003EC" w:rsidRPr="008003EC">
        <w:rPr>
          <w:rFonts w:ascii="Times New Roman" w:eastAsia="Times New Roman" w:hAnsi="Times New Roman" w:cs="Times New Roman"/>
          <w:sz w:val="24"/>
          <w:szCs w:val="24"/>
        </w:rPr>
        <w:t>Старший по улице со второго сезона после избрания имеет льготу по оплате членских взносов – 30% с применением коэффициента эффективности (</w:t>
      </w:r>
      <w:proofErr w:type="spellStart"/>
      <w:r w:rsidR="008003EC" w:rsidRPr="008003EC">
        <w:rPr>
          <w:rFonts w:ascii="Times New Roman" w:eastAsia="Times New Roman" w:hAnsi="Times New Roman" w:cs="Times New Roman"/>
          <w:sz w:val="24"/>
          <w:szCs w:val="24"/>
        </w:rPr>
        <w:t>Кэф</w:t>
      </w:r>
      <w:proofErr w:type="spellEnd"/>
      <w:r w:rsidR="008003EC" w:rsidRPr="008003EC">
        <w:rPr>
          <w:rFonts w:ascii="Times New Roman" w:eastAsia="Times New Roman" w:hAnsi="Times New Roman" w:cs="Times New Roman"/>
          <w:sz w:val="24"/>
          <w:szCs w:val="24"/>
        </w:rPr>
        <w:t xml:space="preserve">) по результатам его работы, но не более 50% и не менее 10% от базового размера участка. За базовый размер участка принимается участок 6 соток. Решение о размере льготы старшим по улицам принимается на заседании Правления Товарищества в декабре текущего года. </w:t>
      </w:r>
      <w:proofErr w:type="spellStart"/>
      <w:r w:rsidR="008003EC" w:rsidRPr="008003EC">
        <w:rPr>
          <w:rFonts w:ascii="Times New Roman" w:eastAsia="Times New Roman" w:hAnsi="Times New Roman" w:cs="Times New Roman"/>
          <w:sz w:val="24"/>
          <w:szCs w:val="24"/>
        </w:rPr>
        <w:t>Кэф</w:t>
      </w:r>
      <w:proofErr w:type="spellEnd"/>
      <w:r w:rsidR="008003EC" w:rsidRPr="008003EC">
        <w:rPr>
          <w:rFonts w:ascii="Times New Roman" w:eastAsia="Times New Roman" w:hAnsi="Times New Roman" w:cs="Times New Roman"/>
          <w:sz w:val="24"/>
          <w:szCs w:val="24"/>
        </w:rPr>
        <w:t xml:space="preserve"> рассчитывается для каждого старшего по улице </w:t>
      </w:r>
      <w:bookmarkStart w:id="0" w:name="_GoBack"/>
      <w:bookmarkEnd w:id="0"/>
      <w:r w:rsidR="008003EC" w:rsidRPr="008003EC">
        <w:rPr>
          <w:rFonts w:ascii="Times New Roman" w:eastAsia="Times New Roman" w:hAnsi="Times New Roman" w:cs="Times New Roman"/>
          <w:sz w:val="24"/>
          <w:szCs w:val="24"/>
        </w:rPr>
        <w:t>индивидуально.</w:t>
      </w:r>
      <w:r w:rsidR="008003EC" w:rsidRPr="008003EC">
        <w:t xml:space="preserve"> </w:t>
      </w:r>
      <w:r w:rsidR="008003EC" w:rsidRPr="008003EC">
        <w:rPr>
          <w:rFonts w:ascii="Times New Roman" w:eastAsia="Times New Roman" w:hAnsi="Times New Roman" w:cs="Times New Roman"/>
          <w:sz w:val="24"/>
          <w:szCs w:val="24"/>
        </w:rPr>
        <w:t>Во внимание принимаются отчеты старших о проделанной работе за год, предоставленные садоводам на собрании своей улицы, оценка работы старшего садоводами улицы, а также оценка его деятельности куратором от Правления.</w:t>
      </w:r>
    </w:p>
    <w:p w:rsidR="008F11A4" w:rsidRDefault="008F11A4">
      <w:pPr>
        <w:pStyle w:val="normal"/>
        <w:shd w:val="clear" w:color="auto" w:fill="FFFFFF"/>
        <w:spacing w:after="0" w:line="240" w:lineRule="auto"/>
        <w:jc w:val="both"/>
        <w:rPr>
          <w:rFonts w:ascii="Times New Roman" w:eastAsia="Times New Roman" w:hAnsi="Times New Roman" w:cs="Times New Roman"/>
          <w:color w:val="1A1A1A"/>
          <w:sz w:val="24"/>
          <w:szCs w:val="24"/>
        </w:rPr>
      </w:pPr>
    </w:p>
    <w:p w:rsidR="008F11A4" w:rsidRDefault="00406D6B">
      <w:pPr>
        <w:pStyle w:val="normal"/>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6.2. Настоящее Положение принимается простым больши</w:t>
      </w:r>
      <w:r w:rsidR="005065E0">
        <w:rPr>
          <w:rFonts w:ascii="Times New Roman" w:eastAsia="Times New Roman" w:hAnsi="Times New Roman" w:cs="Times New Roman"/>
          <w:color w:val="1A1A1A"/>
          <w:sz w:val="24"/>
          <w:szCs w:val="24"/>
        </w:rPr>
        <w:t xml:space="preserve">нством голосов членов </w:t>
      </w:r>
      <w:r>
        <w:rPr>
          <w:rFonts w:ascii="Times New Roman" w:eastAsia="Times New Roman" w:hAnsi="Times New Roman" w:cs="Times New Roman"/>
          <w:color w:val="1A1A1A"/>
          <w:sz w:val="24"/>
          <w:szCs w:val="24"/>
        </w:rPr>
        <w:t>Товарищества и действует на правах внутреннего Регламента Товарищества.</w:t>
      </w:r>
    </w:p>
    <w:p w:rsidR="008F11A4" w:rsidRDefault="008F11A4">
      <w:pPr>
        <w:pStyle w:val="normal"/>
        <w:jc w:val="both"/>
        <w:rPr>
          <w:rFonts w:ascii="Times New Roman" w:eastAsia="Times New Roman" w:hAnsi="Times New Roman" w:cs="Times New Roman"/>
          <w:sz w:val="24"/>
          <w:szCs w:val="24"/>
        </w:rPr>
      </w:pPr>
    </w:p>
    <w:p w:rsidR="00F57785" w:rsidRPr="00441747" w:rsidRDefault="00F57785" w:rsidP="00441747">
      <w:pPr>
        <w:pStyle w:val="normal"/>
        <w:spacing w:after="0" w:line="240" w:lineRule="auto"/>
        <w:jc w:val="both"/>
        <w:rPr>
          <w:rFonts w:ascii="Times New Roman" w:eastAsia="Times New Roman" w:hAnsi="Times New Roman" w:cs="Times New Roman"/>
          <w:sz w:val="24"/>
          <w:szCs w:val="24"/>
        </w:rPr>
      </w:pPr>
    </w:p>
    <w:sectPr w:rsidR="00F57785" w:rsidRPr="00441747" w:rsidSect="00406D6B">
      <w:pgSz w:w="11906" w:h="16838"/>
      <w:pgMar w:top="720" w:right="720" w:bottom="720" w:left="720" w:header="708" w:footer="708"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F11A4"/>
    <w:rsid w:val="00406D6B"/>
    <w:rsid w:val="00441747"/>
    <w:rsid w:val="005065E0"/>
    <w:rsid w:val="006C3FC4"/>
    <w:rsid w:val="008003EC"/>
    <w:rsid w:val="008D51CB"/>
    <w:rsid w:val="008F11A4"/>
    <w:rsid w:val="00992516"/>
    <w:rsid w:val="00AD4114"/>
    <w:rsid w:val="00EE7ED9"/>
    <w:rsid w:val="00F57785"/>
    <w:rsid w:val="00F61E6E"/>
    <w:rsid w:val="00FB50C5"/>
    <w:rsid w:val="00FF5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F19"/>
  </w:style>
  <w:style w:type="paragraph" w:styleId="1">
    <w:name w:val="heading 1"/>
    <w:basedOn w:val="normal"/>
    <w:next w:val="normal"/>
    <w:rsid w:val="008F11A4"/>
    <w:pPr>
      <w:keepNext/>
      <w:keepLines/>
      <w:spacing w:before="480" w:after="120"/>
      <w:outlineLvl w:val="0"/>
    </w:pPr>
    <w:rPr>
      <w:b/>
      <w:sz w:val="48"/>
      <w:szCs w:val="48"/>
    </w:rPr>
  </w:style>
  <w:style w:type="paragraph" w:styleId="2">
    <w:name w:val="heading 2"/>
    <w:basedOn w:val="normal"/>
    <w:next w:val="normal"/>
    <w:rsid w:val="008F11A4"/>
    <w:pPr>
      <w:keepNext/>
      <w:keepLines/>
      <w:spacing w:before="360" w:after="80"/>
      <w:outlineLvl w:val="1"/>
    </w:pPr>
    <w:rPr>
      <w:b/>
      <w:sz w:val="36"/>
      <w:szCs w:val="36"/>
    </w:rPr>
  </w:style>
  <w:style w:type="paragraph" w:styleId="3">
    <w:name w:val="heading 3"/>
    <w:basedOn w:val="normal"/>
    <w:next w:val="normal"/>
    <w:rsid w:val="008F11A4"/>
    <w:pPr>
      <w:keepNext/>
      <w:keepLines/>
      <w:spacing w:before="280" w:after="80"/>
      <w:outlineLvl w:val="2"/>
    </w:pPr>
    <w:rPr>
      <w:b/>
      <w:sz w:val="28"/>
      <w:szCs w:val="28"/>
    </w:rPr>
  </w:style>
  <w:style w:type="paragraph" w:styleId="4">
    <w:name w:val="heading 4"/>
    <w:basedOn w:val="normal"/>
    <w:next w:val="normal"/>
    <w:rsid w:val="008F11A4"/>
    <w:pPr>
      <w:keepNext/>
      <w:keepLines/>
      <w:spacing w:before="240" w:after="40"/>
      <w:outlineLvl w:val="3"/>
    </w:pPr>
    <w:rPr>
      <w:b/>
      <w:sz w:val="24"/>
      <w:szCs w:val="24"/>
    </w:rPr>
  </w:style>
  <w:style w:type="paragraph" w:styleId="5">
    <w:name w:val="heading 5"/>
    <w:basedOn w:val="normal"/>
    <w:next w:val="normal"/>
    <w:rsid w:val="008F11A4"/>
    <w:pPr>
      <w:keepNext/>
      <w:keepLines/>
      <w:spacing w:before="220" w:after="40"/>
      <w:outlineLvl w:val="4"/>
    </w:pPr>
    <w:rPr>
      <w:b/>
    </w:rPr>
  </w:style>
  <w:style w:type="paragraph" w:styleId="6">
    <w:name w:val="heading 6"/>
    <w:basedOn w:val="normal"/>
    <w:next w:val="normal"/>
    <w:rsid w:val="008F11A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F11A4"/>
  </w:style>
  <w:style w:type="table" w:customStyle="1" w:styleId="TableNormal">
    <w:name w:val="Table Normal"/>
    <w:rsid w:val="008F11A4"/>
    <w:tblPr>
      <w:tblCellMar>
        <w:top w:w="0" w:type="dxa"/>
        <w:left w:w="0" w:type="dxa"/>
        <w:bottom w:w="0" w:type="dxa"/>
        <w:right w:w="0" w:type="dxa"/>
      </w:tblCellMar>
    </w:tblPr>
  </w:style>
  <w:style w:type="paragraph" w:styleId="a3">
    <w:name w:val="Title"/>
    <w:basedOn w:val="normal"/>
    <w:next w:val="normal"/>
    <w:rsid w:val="008F11A4"/>
    <w:pPr>
      <w:keepNext/>
      <w:keepLines/>
      <w:spacing w:before="480" w:after="120"/>
    </w:pPr>
    <w:rPr>
      <w:b/>
      <w:sz w:val="72"/>
      <w:szCs w:val="72"/>
    </w:rPr>
  </w:style>
  <w:style w:type="paragraph" w:styleId="a4">
    <w:name w:val="Subtitle"/>
    <w:basedOn w:val="normal"/>
    <w:next w:val="normal"/>
    <w:rsid w:val="008F11A4"/>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1523</Words>
  <Characters>8683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boss</cp:lastModifiedBy>
  <cp:revision>2</cp:revision>
  <dcterms:created xsi:type="dcterms:W3CDTF">2025-05-28T09:46:00Z</dcterms:created>
  <dcterms:modified xsi:type="dcterms:W3CDTF">2025-05-28T09:46:00Z</dcterms:modified>
</cp:coreProperties>
</file>